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24" w:rsidRPr="00A8697B" w:rsidRDefault="008D6824" w:rsidP="00751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824" w:rsidRDefault="008D6824" w:rsidP="00751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7B">
        <w:rPr>
          <w:rFonts w:ascii="Times New Roman" w:hAnsi="Times New Roman" w:cs="Times New Roman"/>
          <w:sz w:val="24"/>
          <w:szCs w:val="24"/>
        </w:rPr>
        <w:t xml:space="preserve">А.Ф. Закирова </w:t>
      </w:r>
    </w:p>
    <w:p w:rsidR="00751C59" w:rsidRPr="00A8697B" w:rsidRDefault="00751C59" w:rsidP="00751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824" w:rsidRPr="006C3758" w:rsidRDefault="008D6824" w:rsidP="00751C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C3758">
        <w:rPr>
          <w:rFonts w:ascii="Times New Roman" w:hAnsi="Times New Roman" w:cs="Times New Roman"/>
          <w:sz w:val="24"/>
          <w:szCs w:val="28"/>
        </w:rPr>
        <w:t>О ГУМАНИТАРНОЙ СПЕЦИФИКЕ НАУЧНО-ПЕДАГОГИЧЕСКОГО ИССЛЕДОВАНИЯ</w:t>
      </w:r>
    </w:p>
    <w:p w:rsidR="008D6824" w:rsidRDefault="008D6824" w:rsidP="00751C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1C59" w:rsidRPr="00BB1037" w:rsidRDefault="00751C59" w:rsidP="00751C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6824" w:rsidRDefault="008D6824" w:rsidP="00751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7B">
        <w:rPr>
          <w:rFonts w:ascii="Times New Roman" w:hAnsi="Times New Roman" w:cs="Times New Roman"/>
          <w:sz w:val="24"/>
          <w:szCs w:val="24"/>
        </w:rPr>
        <w:t>АННОТАЦИЯ. Статья посвящена методо</w:t>
      </w:r>
      <w:r w:rsidR="00EE5CA8">
        <w:rPr>
          <w:rFonts w:ascii="Times New Roman" w:hAnsi="Times New Roman" w:cs="Times New Roman"/>
          <w:sz w:val="24"/>
          <w:szCs w:val="24"/>
        </w:rPr>
        <w:t xml:space="preserve">логической проблеме </w:t>
      </w:r>
      <w:proofErr w:type="spellStart"/>
      <w:r w:rsidR="00EE5CA8">
        <w:rPr>
          <w:rFonts w:ascii="Times New Roman" w:hAnsi="Times New Roman" w:cs="Times New Roman"/>
          <w:sz w:val="24"/>
          <w:szCs w:val="24"/>
        </w:rPr>
        <w:t>гуманитари</w:t>
      </w:r>
      <w:r w:rsidRPr="00A8697B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Pr="00A8697B">
        <w:rPr>
          <w:rFonts w:ascii="Times New Roman" w:hAnsi="Times New Roman" w:cs="Times New Roman"/>
          <w:sz w:val="24"/>
          <w:szCs w:val="24"/>
        </w:rPr>
        <w:t xml:space="preserve"> научно-педагогического исследования. Автор характеризует средства и методы педагогической герменевтики, способствующие более полному и глубокому научному постижению педагогических реалий с позиций культуры и ценностно- смысловой значимости. </w:t>
      </w:r>
    </w:p>
    <w:p w:rsidR="008D6824" w:rsidRDefault="008D6824" w:rsidP="00751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C59" w:rsidRDefault="00751C59" w:rsidP="00751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824" w:rsidRDefault="008D6824" w:rsidP="0075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6824">
        <w:rPr>
          <w:rFonts w:ascii="Times New Roman" w:hAnsi="Times New Roman" w:cs="Times New Roman"/>
          <w:sz w:val="24"/>
          <w:szCs w:val="24"/>
          <w:lang w:val="en-US"/>
        </w:rPr>
        <w:t xml:space="preserve">Alfiya F. </w:t>
      </w:r>
      <w:proofErr w:type="spellStart"/>
      <w:r w:rsidRPr="008D6824">
        <w:rPr>
          <w:rFonts w:ascii="Times New Roman" w:hAnsi="Times New Roman" w:cs="Times New Roman"/>
          <w:sz w:val="24"/>
          <w:szCs w:val="24"/>
          <w:lang w:val="en-US"/>
        </w:rPr>
        <w:t>Zakirova</w:t>
      </w:r>
      <w:proofErr w:type="spellEnd"/>
    </w:p>
    <w:p w:rsidR="00751C59" w:rsidRPr="008D6824" w:rsidRDefault="00751C59" w:rsidP="0075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6824" w:rsidRDefault="008D6824" w:rsidP="0075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3758">
        <w:rPr>
          <w:rFonts w:ascii="Times New Roman" w:hAnsi="Times New Roman" w:cs="Times New Roman"/>
          <w:sz w:val="24"/>
          <w:szCs w:val="24"/>
          <w:lang w:val="en-US"/>
        </w:rPr>
        <w:t>ABOUT HUMANITARIAN SPECIFICS OF SCIENTIFIC AND PEDAGOGICAL RESEARCH</w:t>
      </w:r>
    </w:p>
    <w:p w:rsidR="00751C59" w:rsidRDefault="00751C59" w:rsidP="0075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C59" w:rsidRPr="006C3758" w:rsidRDefault="00751C59" w:rsidP="0075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6824" w:rsidRDefault="008D6824" w:rsidP="0075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697B">
        <w:rPr>
          <w:rFonts w:ascii="Times New Roman" w:hAnsi="Times New Roman" w:cs="Times New Roman"/>
          <w:sz w:val="24"/>
          <w:szCs w:val="24"/>
          <w:lang w:val="en-US"/>
        </w:rPr>
        <w:t xml:space="preserve">SUMMARY. The article is devoted to the methodological problem of the humanization of the pedagogical research. The author characterizes means and methods of the pedagogical </w:t>
      </w:r>
      <w:proofErr w:type="gramStart"/>
      <w:r w:rsidRPr="00A8697B">
        <w:rPr>
          <w:rFonts w:ascii="Times New Roman" w:hAnsi="Times New Roman" w:cs="Times New Roman"/>
          <w:sz w:val="24"/>
          <w:szCs w:val="24"/>
          <w:lang w:val="en-US"/>
        </w:rPr>
        <w:t>hermeneutics which</w:t>
      </w:r>
      <w:proofErr w:type="gramEnd"/>
      <w:r w:rsidRPr="00A8697B">
        <w:rPr>
          <w:rFonts w:ascii="Times New Roman" w:hAnsi="Times New Roman" w:cs="Times New Roman"/>
          <w:sz w:val="24"/>
          <w:szCs w:val="24"/>
          <w:lang w:val="en-US"/>
        </w:rPr>
        <w:t xml:space="preserve"> help to stimulate thorough and deep scientific comprehension of the pedagogical realities from the cultural point of view. </w:t>
      </w:r>
    </w:p>
    <w:p w:rsidR="00751C59" w:rsidRDefault="00751C59" w:rsidP="0075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C59" w:rsidRPr="00A8697B" w:rsidRDefault="00751C59" w:rsidP="0075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6824" w:rsidRDefault="008D6824" w:rsidP="00751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7B">
        <w:rPr>
          <w:rFonts w:ascii="Times New Roman" w:hAnsi="Times New Roman" w:cs="Times New Roman"/>
          <w:sz w:val="24"/>
          <w:szCs w:val="24"/>
        </w:rPr>
        <w:t xml:space="preserve">КЛЮЧЕВЫЕ СЛОВА. </w:t>
      </w:r>
      <w:proofErr w:type="spellStart"/>
      <w:r w:rsidRPr="00A8697B">
        <w:rPr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  <w:r w:rsidRPr="00A8697B">
        <w:rPr>
          <w:rFonts w:ascii="Times New Roman" w:hAnsi="Times New Roman" w:cs="Times New Roman"/>
          <w:sz w:val="24"/>
          <w:szCs w:val="24"/>
        </w:rPr>
        <w:t>, п</w:t>
      </w:r>
      <w:r w:rsidR="00EE5CA8">
        <w:rPr>
          <w:rFonts w:ascii="Times New Roman" w:hAnsi="Times New Roman" w:cs="Times New Roman"/>
          <w:sz w:val="24"/>
          <w:szCs w:val="24"/>
        </w:rPr>
        <w:t>едагогическая герменевтика, по</w:t>
      </w:r>
      <w:r w:rsidRPr="00A8697B">
        <w:rPr>
          <w:rFonts w:ascii="Times New Roman" w:hAnsi="Times New Roman" w:cs="Times New Roman"/>
          <w:sz w:val="24"/>
          <w:szCs w:val="24"/>
        </w:rPr>
        <w:t xml:space="preserve">нимание, интерпретация, </w:t>
      </w:r>
      <w:proofErr w:type="spellStart"/>
      <w:r w:rsidRPr="00A8697B">
        <w:rPr>
          <w:rFonts w:ascii="Times New Roman" w:hAnsi="Times New Roman" w:cs="Times New Roman"/>
          <w:sz w:val="24"/>
          <w:szCs w:val="24"/>
        </w:rPr>
        <w:t>опосредование</w:t>
      </w:r>
      <w:proofErr w:type="spellEnd"/>
      <w:r w:rsidRPr="00A8697B">
        <w:rPr>
          <w:rFonts w:ascii="Times New Roman" w:hAnsi="Times New Roman" w:cs="Times New Roman"/>
          <w:sz w:val="24"/>
          <w:szCs w:val="24"/>
        </w:rPr>
        <w:t xml:space="preserve">, медиатор культуры, метафоризация, </w:t>
      </w:r>
      <w:proofErr w:type="spellStart"/>
      <w:r w:rsidRPr="00A8697B">
        <w:rPr>
          <w:rFonts w:ascii="Times New Roman" w:hAnsi="Times New Roman" w:cs="Times New Roman"/>
          <w:sz w:val="24"/>
          <w:szCs w:val="24"/>
        </w:rPr>
        <w:t>терминологизация</w:t>
      </w:r>
      <w:proofErr w:type="spellEnd"/>
      <w:r w:rsidRPr="00A8697B">
        <w:rPr>
          <w:rFonts w:ascii="Times New Roman" w:hAnsi="Times New Roman" w:cs="Times New Roman"/>
          <w:sz w:val="24"/>
          <w:szCs w:val="24"/>
        </w:rPr>
        <w:t xml:space="preserve">, симулякр, </w:t>
      </w:r>
      <w:proofErr w:type="spellStart"/>
      <w:r w:rsidRPr="00A8697B">
        <w:rPr>
          <w:rFonts w:ascii="Times New Roman" w:hAnsi="Times New Roman" w:cs="Times New Roman"/>
          <w:sz w:val="24"/>
          <w:szCs w:val="24"/>
        </w:rPr>
        <w:t>мереологическое</w:t>
      </w:r>
      <w:proofErr w:type="spellEnd"/>
      <w:r w:rsidRPr="00A8697B">
        <w:rPr>
          <w:rFonts w:ascii="Times New Roman" w:hAnsi="Times New Roman" w:cs="Times New Roman"/>
          <w:sz w:val="24"/>
          <w:szCs w:val="24"/>
        </w:rPr>
        <w:t xml:space="preserve"> умозаключение, педагогический силлогизм, биографический метод, диалог, отн</w:t>
      </w:r>
      <w:r w:rsidR="00EE5CA8">
        <w:rPr>
          <w:rFonts w:ascii="Times New Roman" w:hAnsi="Times New Roman" w:cs="Times New Roman"/>
          <w:sz w:val="24"/>
          <w:szCs w:val="24"/>
        </w:rPr>
        <w:t>ошение превращенной формы, гер</w:t>
      </w:r>
      <w:r w:rsidRPr="00A8697B">
        <w:rPr>
          <w:rFonts w:ascii="Times New Roman" w:hAnsi="Times New Roman" w:cs="Times New Roman"/>
          <w:sz w:val="24"/>
          <w:szCs w:val="24"/>
        </w:rPr>
        <w:t xml:space="preserve">меневтический круг, обратимость мышления, концептуализация. </w:t>
      </w:r>
    </w:p>
    <w:p w:rsidR="00751C59" w:rsidRPr="00A8697B" w:rsidRDefault="00751C59" w:rsidP="00751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824" w:rsidRDefault="008D6824" w:rsidP="0075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697B">
        <w:rPr>
          <w:rFonts w:ascii="Times New Roman" w:hAnsi="Times New Roman" w:cs="Times New Roman"/>
          <w:sz w:val="24"/>
          <w:szCs w:val="24"/>
          <w:lang w:val="en-US"/>
        </w:rPr>
        <w:t xml:space="preserve">KEY WORDS. humanization, pedagogical hermeneutics, comprehension, interpretation, mediating, cultural mediator, </w:t>
      </w:r>
      <w:proofErr w:type="spellStart"/>
      <w:r w:rsidRPr="00A8697B">
        <w:rPr>
          <w:rFonts w:ascii="Times New Roman" w:hAnsi="Times New Roman" w:cs="Times New Roman"/>
          <w:sz w:val="24"/>
          <w:szCs w:val="24"/>
          <w:lang w:val="en-US"/>
        </w:rPr>
        <w:t>metaphorization</w:t>
      </w:r>
      <w:proofErr w:type="spellEnd"/>
      <w:r w:rsidRPr="00A869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697B">
        <w:rPr>
          <w:rFonts w:ascii="Times New Roman" w:hAnsi="Times New Roman" w:cs="Times New Roman"/>
          <w:sz w:val="24"/>
          <w:szCs w:val="24"/>
          <w:lang w:val="en-US"/>
        </w:rPr>
        <w:t>terminologization</w:t>
      </w:r>
      <w:proofErr w:type="spellEnd"/>
      <w:r w:rsidRPr="00A8697B">
        <w:rPr>
          <w:rFonts w:ascii="Times New Roman" w:hAnsi="Times New Roman" w:cs="Times New Roman"/>
          <w:sz w:val="24"/>
          <w:szCs w:val="24"/>
          <w:lang w:val="en-US"/>
        </w:rPr>
        <w:t xml:space="preserve">, simulacrum, </w:t>
      </w:r>
      <w:proofErr w:type="spellStart"/>
      <w:r w:rsidRPr="00A8697B">
        <w:rPr>
          <w:rFonts w:ascii="Times New Roman" w:hAnsi="Times New Roman" w:cs="Times New Roman"/>
          <w:sz w:val="24"/>
          <w:szCs w:val="24"/>
          <w:lang w:val="en-US"/>
        </w:rPr>
        <w:t>mereological</w:t>
      </w:r>
      <w:proofErr w:type="spellEnd"/>
      <w:r w:rsidRPr="00A8697B">
        <w:rPr>
          <w:rFonts w:ascii="Times New Roman" w:hAnsi="Times New Roman" w:cs="Times New Roman"/>
          <w:sz w:val="24"/>
          <w:szCs w:val="24"/>
          <w:lang w:val="en-US"/>
        </w:rPr>
        <w:t xml:space="preserve"> conclusion, pedagogical syllogism, biographical method, dialogue, relation of the converted form, hermeneutic circle, reversibility of thinking, conceptualizing. </w:t>
      </w:r>
    </w:p>
    <w:p w:rsidR="00751C59" w:rsidRDefault="00751C59" w:rsidP="0075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C59" w:rsidRPr="00A8697B" w:rsidRDefault="00751C59" w:rsidP="0075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6824" w:rsidRPr="00A8697B" w:rsidRDefault="008D6824" w:rsidP="00751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7B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8D6824" w:rsidRPr="00A8697B" w:rsidRDefault="008D6824" w:rsidP="00751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7B">
        <w:rPr>
          <w:rFonts w:ascii="Times New Roman" w:hAnsi="Times New Roman" w:cs="Times New Roman"/>
          <w:sz w:val="24"/>
          <w:szCs w:val="24"/>
        </w:rPr>
        <w:t xml:space="preserve">1. Курлов В.Ф. Поиск нормативно-оценочных аргументов при проведении исследования в школе // Методология и методика педагогического исследования. </w:t>
      </w:r>
      <w:proofErr w:type="gramStart"/>
      <w:r w:rsidRPr="00A8697B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A8697B">
        <w:rPr>
          <w:rFonts w:ascii="Times New Roman" w:hAnsi="Times New Roman" w:cs="Times New Roman"/>
          <w:sz w:val="24"/>
          <w:szCs w:val="24"/>
        </w:rPr>
        <w:t xml:space="preserve"> 2000. С. 68-73. </w:t>
      </w:r>
    </w:p>
    <w:p w:rsidR="00751C59" w:rsidRDefault="008D6824" w:rsidP="00751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7B">
        <w:rPr>
          <w:rFonts w:ascii="Times New Roman" w:hAnsi="Times New Roman" w:cs="Times New Roman"/>
          <w:sz w:val="24"/>
          <w:szCs w:val="24"/>
        </w:rPr>
        <w:t xml:space="preserve">2. Макаренко А.С. Сочинения в семи томах / Под ред. И.А. </w:t>
      </w:r>
      <w:proofErr w:type="spellStart"/>
      <w:r w:rsidRPr="00A8697B">
        <w:rPr>
          <w:rFonts w:ascii="Times New Roman" w:hAnsi="Times New Roman" w:cs="Times New Roman"/>
          <w:sz w:val="24"/>
          <w:szCs w:val="24"/>
        </w:rPr>
        <w:t>Каирова</w:t>
      </w:r>
      <w:proofErr w:type="spellEnd"/>
      <w:r w:rsidRPr="00A8697B">
        <w:rPr>
          <w:rFonts w:ascii="Times New Roman" w:hAnsi="Times New Roman" w:cs="Times New Roman"/>
          <w:sz w:val="24"/>
          <w:szCs w:val="24"/>
        </w:rPr>
        <w:t xml:space="preserve">, Г.С. Макаренко, </w:t>
      </w:r>
    </w:p>
    <w:p w:rsidR="008D6824" w:rsidRPr="00A8697B" w:rsidRDefault="008D6824" w:rsidP="00751C5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697B">
        <w:rPr>
          <w:rFonts w:ascii="Times New Roman" w:hAnsi="Times New Roman" w:cs="Times New Roman"/>
          <w:sz w:val="24"/>
          <w:szCs w:val="24"/>
        </w:rPr>
        <w:t xml:space="preserve">Е.Н. Медынского. М., 1957-1958. </w:t>
      </w:r>
    </w:p>
    <w:p w:rsidR="008D6824" w:rsidRPr="00A8697B" w:rsidRDefault="008D6824" w:rsidP="00751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7B">
        <w:rPr>
          <w:rFonts w:ascii="Times New Roman" w:hAnsi="Times New Roman" w:cs="Times New Roman"/>
          <w:sz w:val="24"/>
          <w:szCs w:val="24"/>
        </w:rPr>
        <w:t>3. Рубинштейн. С.Л. Основы общей психологии: В 2 тт. Т.1. М.: Педагогика, 1989. 498 с.</w:t>
      </w:r>
    </w:p>
    <w:p w:rsidR="00751C59" w:rsidRDefault="008D6824" w:rsidP="00751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7B">
        <w:rPr>
          <w:rFonts w:ascii="Times New Roman" w:hAnsi="Times New Roman" w:cs="Times New Roman"/>
          <w:sz w:val="24"/>
          <w:szCs w:val="24"/>
        </w:rPr>
        <w:t xml:space="preserve">4. Завалишина Д.Н. Практическое мышление: Специфика и проблемы развития. М.: </w:t>
      </w:r>
    </w:p>
    <w:p w:rsidR="008D6824" w:rsidRPr="00A8697B" w:rsidRDefault="008D6824" w:rsidP="00751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7B">
        <w:rPr>
          <w:rFonts w:ascii="Times New Roman" w:hAnsi="Times New Roman" w:cs="Times New Roman"/>
          <w:sz w:val="24"/>
          <w:szCs w:val="24"/>
        </w:rPr>
        <w:t>Изд-во Института психологии РАН, 2005. 376 с.</w:t>
      </w:r>
    </w:p>
    <w:p w:rsidR="00751C59" w:rsidRPr="008D6824" w:rsidRDefault="00751C59" w:rsidP="0075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1C59" w:rsidRPr="008D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A7"/>
    <w:rsid w:val="00525803"/>
    <w:rsid w:val="00751C59"/>
    <w:rsid w:val="008D6824"/>
    <w:rsid w:val="00945BA7"/>
    <w:rsid w:val="00E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D93FF-F9E1-4DF3-980E-8B94AFE9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Яковенко Нина Георгиевна</cp:lastModifiedBy>
  <cp:revision>5</cp:revision>
  <dcterms:created xsi:type="dcterms:W3CDTF">2015-11-04T04:52:00Z</dcterms:created>
  <dcterms:modified xsi:type="dcterms:W3CDTF">2015-11-18T13:05:00Z</dcterms:modified>
</cp:coreProperties>
</file>